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46B7914A" w:rsidR="004C480E" w:rsidRPr="00577EAA" w:rsidRDefault="00AB4499" w:rsidP="00426559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SZAFA</w:t>
      </w:r>
    </w:p>
    <w:p w14:paraId="11760D44" w14:textId="49AC9FE0" w:rsidR="004C480E" w:rsidRDefault="004C480E" w:rsidP="004C480E">
      <w:r>
        <w:t xml:space="preserve">I. Nazwa asortymentu: </w:t>
      </w:r>
      <w:r w:rsidR="004A1298">
        <w:t>szafa stojąca</w:t>
      </w:r>
    </w:p>
    <w:p w14:paraId="78E7B24E" w14:textId="7D38DCAD" w:rsidR="004C480E" w:rsidRDefault="004C480E" w:rsidP="004C480E">
      <w:r>
        <w:t xml:space="preserve">II. Krótki opis asortymentu: 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>Szafa stojąca dwuskrzydłowa z wewnętrznymi szufladami i z możliwością zarówno wieszania ubrań na drążku jak i położenia na półkach</w:t>
      </w:r>
      <w:r w:rsidRPr="004C480E">
        <w:rPr>
          <w:rFonts w:asciiTheme="minorHAnsi" w:hAnsiTheme="minorHAnsi" w:cstheme="minorHAnsi"/>
          <w:color w:val="484848"/>
          <w:shd w:val="clear" w:color="auto" w:fill="FFFFFF"/>
        </w:rPr>
        <w:t>.</w:t>
      </w:r>
    </w:p>
    <w:p w14:paraId="6BB05AE9" w14:textId="77777777" w:rsidR="004C480E" w:rsidRDefault="004C480E" w:rsidP="004C480E">
      <w:r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C480E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C480E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C480E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78F8F080" w:rsidR="004C480E" w:rsidRDefault="004C480E" w:rsidP="00357CAF">
            <w:r>
              <w:t xml:space="preserve">Kształt </w:t>
            </w:r>
            <w:r w:rsidR="0032153E">
              <w:t>szafy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574A7" w14:textId="40964774" w:rsidR="004C480E" w:rsidRDefault="0032153E" w:rsidP="00357CAF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0F4D005" wp14:editId="28A3138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85090</wp:posOffset>
                  </wp:positionV>
                  <wp:extent cx="2447925" cy="3143250"/>
                  <wp:effectExtent l="0" t="0" r="9525" b="0"/>
                  <wp:wrapTopAndBottom/>
                  <wp:docPr id="111776607" name="grafika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3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116BE9E" wp14:editId="2CC1DC86">
                  <wp:extent cx="2428644" cy="3171825"/>
                  <wp:effectExtent l="0" t="0" r="0" b="0"/>
                  <wp:docPr id="73733154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604" cy="319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480E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2B080493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Szerokość</w:t>
            </w:r>
            <w:r w:rsidR="0032153E">
              <w:t>,</w:t>
            </w:r>
            <w:r>
              <w:t xml:space="preserve"> </w:t>
            </w:r>
            <w:r w:rsidR="0032153E">
              <w:t>wysokość i</w:t>
            </w:r>
            <w:r>
              <w:t xml:space="preserve"> </w:t>
            </w:r>
            <w:r w:rsidR="0032153E">
              <w:t>głębokość szafy</w:t>
            </w:r>
            <w:r>
              <w:t xml:space="preserve"> </w:t>
            </w:r>
            <w:r w:rsidR="0032153E">
              <w:t>800</w:t>
            </w:r>
            <w:r>
              <w:t>x20</w:t>
            </w:r>
            <w:r w:rsidR="0032153E">
              <w:t>50x600</w:t>
            </w:r>
            <w:r>
              <w:t xml:space="preserve"> </w:t>
            </w:r>
            <w:r w:rsidR="0032153E">
              <w:t>m</w:t>
            </w:r>
            <w:r>
              <w:t>m</w:t>
            </w:r>
          </w:p>
          <w:p w14:paraId="1B4A8435" w14:textId="79E9996E" w:rsidR="004C480E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C480E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lastRenderedPageBreak/>
              <w:t>Funkcje i 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DFB88AB" w14:textId="61FBD136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t xml:space="preserve">- 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Wykonanie z płyty meblowej trójwarstwowej,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melaminowanej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obustronnie w jednakowym kolorze</w:t>
            </w:r>
            <w:r w:rsidR="007364A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364AF" w:rsidRPr="007364AF">
              <w:rPr>
                <w:rFonts w:ascii="Calibri" w:hAnsi="Calibri" w:cs="Calibri"/>
                <w:sz w:val="20"/>
                <w:szCs w:val="20"/>
              </w:rPr>
              <w:t xml:space="preserve">akacja </w:t>
            </w:r>
            <w:proofErr w:type="spellStart"/>
            <w:r w:rsidR="007364AF" w:rsidRPr="007364AF">
              <w:rPr>
                <w:rFonts w:ascii="Calibri" w:hAnsi="Calibri" w:cs="Calibri"/>
                <w:sz w:val="20"/>
                <w:szCs w:val="20"/>
              </w:rPr>
              <w:t>lakeland</w:t>
            </w:r>
            <w:proofErr w:type="spellEnd"/>
            <w:r w:rsidR="007364AF" w:rsidRPr="007364AF">
              <w:rPr>
                <w:rFonts w:ascii="Calibri" w:hAnsi="Calibri" w:cs="Calibri"/>
                <w:sz w:val="20"/>
                <w:szCs w:val="20"/>
              </w:rPr>
              <w:t xml:space="preserve"> H1277</w:t>
            </w:r>
            <w:r w:rsidRPr="0032153E">
              <w:rPr>
                <w:rFonts w:ascii="Calibri" w:hAnsi="Calibri" w:cs="Calibri"/>
                <w:sz w:val="20"/>
                <w:szCs w:val="20"/>
              </w:rPr>
              <w:t>. Grubość płyty 18 mm, gęstość 625 kg/m3.</w:t>
            </w:r>
          </w:p>
          <w:p w14:paraId="4C8182B0" w14:textId="43CB8B9E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 Połączenia płyt muszą być wykonane za pomocą kołków drewnianych d 8mm z użyciem kleju typu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wikol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, dopuszcza się dodatkowe zastosowanie połączeń mimośrodowych. Nie dopuszcza się skręcanie mebli na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konfirmanty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lub wkręty samo wiercące.</w:t>
            </w:r>
          </w:p>
          <w:p w14:paraId="1F7F7248" w14:textId="4377E4BA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Wszystkie okleinowane krawędzie załamane i wypolerowane, bez widocznych fal po obróbce skrawania.</w:t>
            </w:r>
          </w:p>
          <w:p w14:paraId="774FED8C" w14:textId="77777777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Obrzeż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pcv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abs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gr. 2mm przy użyciu kleju poliuretanowego reaktywnego /PUR/. Zamawiający dopuszcza stosowanie obrzeża gr. 0,8 mm tylko do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wykończeń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krawędzi konstrukcyjnych zakrytych frontami typu, boki, wieńce szaf itp.</w:t>
            </w:r>
          </w:p>
          <w:p w14:paraId="5059194E" w14:textId="2435D61A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Plecy wykonane w kolorze identycznym co korpus z płyty meblowej 18 mm</w:t>
            </w:r>
          </w:p>
          <w:p w14:paraId="052CB283" w14:textId="77777777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Rysunek usłojenia wszystkich płyt musi być równoległy do dłuższej krawędzi formatki</w:t>
            </w:r>
          </w:p>
          <w:p w14:paraId="1EC8F1A8" w14:textId="738D4A29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Fronty mebli nakładane na korpus skrzyniowy. Zawiasy Blum clip top 110 stopni lub równoważne.</w:t>
            </w:r>
          </w:p>
          <w:p w14:paraId="1DEB7800" w14:textId="65506368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W szafach szuflady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Tandembox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plus firmy Blum z pojedynczym relingiem lub równoznaczne</w:t>
            </w:r>
          </w:p>
          <w:p w14:paraId="0AFAF4F7" w14:textId="77777777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Uchwyty do wyboru przez zamawiającego </w:t>
            </w:r>
          </w:p>
          <w:p w14:paraId="07D0AB5D" w14:textId="4C1A6D58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Meble wykonane wg zamieszczonych rys.</w:t>
            </w:r>
          </w:p>
          <w:p w14:paraId="767632E3" w14:textId="60C55931" w:rsidR="00837A62" w:rsidRPr="004C480E" w:rsidRDefault="00837A62" w:rsidP="00837A62">
            <w:pPr>
              <w:shd w:val="clear" w:color="auto" w:fill="FFFFFF"/>
              <w:spacing w:after="0" w:line="240" w:lineRule="auto"/>
              <w:ind w:left="88"/>
              <w:jc w:val="left"/>
              <w:rPr>
                <w:rFonts w:asciiTheme="minorHAnsi" w:hAnsiTheme="minorHAnsi" w:cstheme="minorHAnsi"/>
              </w:rPr>
            </w:pPr>
          </w:p>
        </w:tc>
      </w:tr>
      <w:tr w:rsidR="004C480E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3E71E8C0" w:rsidR="004C480E" w:rsidRPr="00D921C8" w:rsidRDefault="0032153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203F0F">
              <w:rPr>
                <w:b/>
              </w:rPr>
              <w:t>6</w:t>
            </w:r>
            <w:r w:rsidR="009C4FCE">
              <w:rPr>
                <w:b/>
              </w:rPr>
              <w:t xml:space="preserve"> szt</w:t>
            </w:r>
            <w:r w:rsidR="0073255B">
              <w:rPr>
                <w:b/>
              </w:rPr>
              <w:t xml:space="preserve">. </w:t>
            </w:r>
          </w:p>
        </w:tc>
      </w:tr>
      <w:tr w:rsidR="004C480E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Default="004C480E" w:rsidP="00357CAF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24 </w:t>
            </w:r>
            <w:r w:rsidR="007508FF" w:rsidRPr="0073255B">
              <w:rPr>
                <w:b/>
                <w:bCs/>
              </w:rPr>
              <w:t>miesiące</w:t>
            </w:r>
          </w:p>
        </w:tc>
      </w:tr>
    </w:tbl>
    <w:p w14:paraId="1D5C3664" w14:textId="77777777" w:rsidR="000C643E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Sect="00A31987">
      <w:headerReference w:type="default" r:id="rId10"/>
      <w:footerReference w:type="default" r:id="rId11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8FF79" w14:textId="77777777" w:rsidR="003108E1" w:rsidRDefault="003108E1">
      <w:pPr>
        <w:spacing w:after="0" w:line="240" w:lineRule="auto"/>
      </w:pPr>
      <w:r>
        <w:separator/>
      </w:r>
    </w:p>
  </w:endnote>
  <w:endnote w:type="continuationSeparator" w:id="0">
    <w:p w14:paraId="28B53CBD" w14:textId="77777777" w:rsidR="003108E1" w:rsidRDefault="0031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CA141" w14:textId="77777777" w:rsidR="003108E1" w:rsidRDefault="003108E1">
      <w:pPr>
        <w:spacing w:after="0" w:line="240" w:lineRule="auto"/>
      </w:pPr>
      <w:r>
        <w:separator/>
      </w:r>
    </w:p>
  </w:footnote>
  <w:footnote w:type="continuationSeparator" w:id="0">
    <w:p w14:paraId="522824EE" w14:textId="77777777" w:rsidR="003108E1" w:rsidRDefault="0031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CCC2BEBA"/>
    <w:lvl w:ilvl="0" w:tplc="054450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17493"/>
    <w:rsid w:val="00026F49"/>
    <w:rsid w:val="00035904"/>
    <w:rsid w:val="000A3DE6"/>
    <w:rsid w:val="000A3E87"/>
    <w:rsid w:val="000B3A12"/>
    <w:rsid w:val="000C643E"/>
    <w:rsid w:val="000C71BE"/>
    <w:rsid w:val="000D6EF7"/>
    <w:rsid w:val="000F4BCC"/>
    <w:rsid w:val="00104C0D"/>
    <w:rsid w:val="00126DA8"/>
    <w:rsid w:val="00130C8E"/>
    <w:rsid w:val="00133B4D"/>
    <w:rsid w:val="00151CBA"/>
    <w:rsid w:val="001607BD"/>
    <w:rsid w:val="001654BD"/>
    <w:rsid w:val="0016589F"/>
    <w:rsid w:val="00172386"/>
    <w:rsid w:val="00177AB3"/>
    <w:rsid w:val="001B2E2F"/>
    <w:rsid w:val="001B6B56"/>
    <w:rsid w:val="001C29D9"/>
    <w:rsid w:val="001F4CCC"/>
    <w:rsid w:val="001F7C04"/>
    <w:rsid w:val="00200372"/>
    <w:rsid w:val="002019DE"/>
    <w:rsid w:val="00203F0F"/>
    <w:rsid w:val="002075EA"/>
    <w:rsid w:val="0022218B"/>
    <w:rsid w:val="00251A61"/>
    <w:rsid w:val="002771E2"/>
    <w:rsid w:val="002775DA"/>
    <w:rsid w:val="002871DC"/>
    <w:rsid w:val="002A430B"/>
    <w:rsid w:val="002B00B4"/>
    <w:rsid w:val="002B4FE9"/>
    <w:rsid w:val="002C7D11"/>
    <w:rsid w:val="002F39F3"/>
    <w:rsid w:val="003108E1"/>
    <w:rsid w:val="0032153E"/>
    <w:rsid w:val="0032634E"/>
    <w:rsid w:val="00336C7C"/>
    <w:rsid w:val="00340486"/>
    <w:rsid w:val="00372F06"/>
    <w:rsid w:val="00375959"/>
    <w:rsid w:val="00396A53"/>
    <w:rsid w:val="003C42D8"/>
    <w:rsid w:val="003E1637"/>
    <w:rsid w:val="004061C4"/>
    <w:rsid w:val="0041210D"/>
    <w:rsid w:val="0042117E"/>
    <w:rsid w:val="00426559"/>
    <w:rsid w:val="004265D0"/>
    <w:rsid w:val="004303C5"/>
    <w:rsid w:val="00440BFB"/>
    <w:rsid w:val="004465B4"/>
    <w:rsid w:val="00456E46"/>
    <w:rsid w:val="00466763"/>
    <w:rsid w:val="00475E1A"/>
    <w:rsid w:val="0049028F"/>
    <w:rsid w:val="0049761B"/>
    <w:rsid w:val="004A1298"/>
    <w:rsid w:val="004C480E"/>
    <w:rsid w:val="004D10E0"/>
    <w:rsid w:val="004E0AB5"/>
    <w:rsid w:val="004E3E29"/>
    <w:rsid w:val="004E60EB"/>
    <w:rsid w:val="004F3A92"/>
    <w:rsid w:val="00505386"/>
    <w:rsid w:val="0051044E"/>
    <w:rsid w:val="0053439E"/>
    <w:rsid w:val="00557BFB"/>
    <w:rsid w:val="0057242D"/>
    <w:rsid w:val="00577EAA"/>
    <w:rsid w:val="00593C7F"/>
    <w:rsid w:val="005A0615"/>
    <w:rsid w:val="005D73FB"/>
    <w:rsid w:val="005E145F"/>
    <w:rsid w:val="006004E5"/>
    <w:rsid w:val="00604D59"/>
    <w:rsid w:val="00607170"/>
    <w:rsid w:val="00643347"/>
    <w:rsid w:val="00644ED1"/>
    <w:rsid w:val="006821B3"/>
    <w:rsid w:val="00694F9F"/>
    <w:rsid w:val="006B733D"/>
    <w:rsid w:val="006B7623"/>
    <w:rsid w:val="006C3854"/>
    <w:rsid w:val="006D620B"/>
    <w:rsid w:val="006E541C"/>
    <w:rsid w:val="006F6FFF"/>
    <w:rsid w:val="00711EE8"/>
    <w:rsid w:val="007140A5"/>
    <w:rsid w:val="007150E4"/>
    <w:rsid w:val="00716AA6"/>
    <w:rsid w:val="0073255B"/>
    <w:rsid w:val="007364AF"/>
    <w:rsid w:val="00747F5B"/>
    <w:rsid w:val="007508FF"/>
    <w:rsid w:val="007908DB"/>
    <w:rsid w:val="007B654C"/>
    <w:rsid w:val="007B7784"/>
    <w:rsid w:val="007D10FB"/>
    <w:rsid w:val="00827AEF"/>
    <w:rsid w:val="00837A62"/>
    <w:rsid w:val="00844639"/>
    <w:rsid w:val="008718C6"/>
    <w:rsid w:val="008812A7"/>
    <w:rsid w:val="00885A45"/>
    <w:rsid w:val="00893985"/>
    <w:rsid w:val="00893B86"/>
    <w:rsid w:val="008A1D39"/>
    <w:rsid w:val="008B67C5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C4FCE"/>
    <w:rsid w:val="009F6A18"/>
    <w:rsid w:val="00A013E6"/>
    <w:rsid w:val="00A06B16"/>
    <w:rsid w:val="00A23EF4"/>
    <w:rsid w:val="00A31987"/>
    <w:rsid w:val="00A45484"/>
    <w:rsid w:val="00A734AF"/>
    <w:rsid w:val="00A859C9"/>
    <w:rsid w:val="00A96A98"/>
    <w:rsid w:val="00AA69F6"/>
    <w:rsid w:val="00AB1914"/>
    <w:rsid w:val="00AB4499"/>
    <w:rsid w:val="00AC3A84"/>
    <w:rsid w:val="00AD12ED"/>
    <w:rsid w:val="00B02E90"/>
    <w:rsid w:val="00B27405"/>
    <w:rsid w:val="00B5161A"/>
    <w:rsid w:val="00B5241E"/>
    <w:rsid w:val="00B6075B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D351C"/>
    <w:rsid w:val="00CD5F14"/>
    <w:rsid w:val="00D214AE"/>
    <w:rsid w:val="00D21657"/>
    <w:rsid w:val="00D37491"/>
    <w:rsid w:val="00D47F59"/>
    <w:rsid w:val="00D64C2A"/>
    <w:rsid w:val="00D76670"/>
    <w:rsid w:val="00D921C8"/>
    <w:rsid w:val="00DB1F08"/>
    <w:rsid w:val="00DB2C14"/>
    <w:rsid w:val="00DB6053"/>
    <w:rsid w:val="00DE7F22"/>
    <w:rsid w:val="00E11558"/>
    <w:rsid w:val="00E11E72"/>
    <w:rsid w:val="00E37AD3"/>
    <w:rsid w:val="00E44329"/>
    <w:rsid w:val="00E6160D"/>
    <w:rsid w:val="00E62F23"/>
    <w:rsid w:val="00E71599"/>
    <w:rsid w:val="00E73745"/>
    <w:rsid w:val="00E73AED"/>
    <w:rsid w:val="00E85102"/>
    <w:rsid w:val="00EA19D3"/>
    <w:rsid w:val="00EC4BEA"/>
    <w:rsid w:val="00ED2E12"/>
    <w:rsid w:val="00EF19A0"/>
    <w:rsid w:val="00F03994"/>
    <w:rsid w:val="00F11131"/>
    <w:rsid w:val="00F11ED3"/>
    <w:rsid w:val="00F13535"/>
    <w:rsid w:val="00F208FB"/>
    <w:rsid w:val="00F25479"/>
    <w:rsid w:val="00F26C03"/>
    <w:rsid w:val="00F27526"/>
    <w:rsid w:val="00F317D3"/>
    <w:rsid w:val="00F330AF"/>
    <w:rsid w:val="00F35A76"/>
    <w:rsid w:val="00F47C08"/>
    <w:rsid w:val="00F51AA8"/>
    <w:rsid w:val="00F82AB3"/>
    <w:rsid w:val="00F936CB"/>
    <w:rsid w:val="00FA4CD3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2153E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Tomasz Golba</cp:lastModifiedBy>
  <cp:revision>9</cp:revision>
  <cp:lastPrinted>2024-04-18T10:09:00Z</cp:lastPrinted>
  <dcterms:created xsi:type="dcterms:W3CDTF">2025-05-06T06:30:00Z</dcterms:created>
  <dcterms:modified xsi:type="dcterms:W3CDTF">2025-06-16T09:59:00Z</dcterms:modified>
</cp:coreProperties>
</file>